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DB084" w14:textId="77777777" w:rsidR="00C50144" w:rsidRDefault="00C50144" w:rsidP="00C501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PYKENHAM</w:t>
      </w:r>
      <w:r>
        <w:rPr>
          <w:rFonts w:ascii="Times New Roman" w:hAnsi="Times New Roman" w:cs="Times New Roman"/>
        </w:rPr>
        <w:t xml:space="preserve">      (fl.1484)</w:t>
      </w:r>
    </w:p>
    <w:p w14:paraId="12C98D4D" w14:textId="77777777" w:rsidR="00C50144" w:rsidRDefault="00C50144" w:rsidP="00C501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Gentleman.</w:t>
      </w:r>
    </w:p>
    <w:p w14:paraId="593E7DA4" w14:textId="77777777" w:rsidR="00C50144" w:rsidRDefault="00C50144" w:rsidP="00C50144">
      <w:pPr>
        <w:rPr>
          <w:rFonts w:ascii="Times New Roman" w:hAnsi="Times New Roman" w:cs="Times New Roman"/>
        </w:rPr>
      </w:pPr>
    </w:p>
    <w:p w14:paraId="4D66DF09" w14:textId="77777777" w:rsidR="00C50144" w:rsidRDefault="00C50144" w:rsidP="00C50144">
      <w:pPr>
        <w:rPr>
          <w:rFonts w:ascii="Times New Roman" w:hAnsi="Times New Roman" w:cs="Times New Roman"/>
        </w:rPr>
      </w:pPr>
    </w:p>
    <w:p w14:paraId="51AA678E" w14:textId="77777777" w:rsidR="00404175" w:rsidRDefault="00404175" w:rsidP="00404175">
      <w:pPr>
        <w:pStyle w:val="NoSpacing"/>
      </w:pPr>
      <w:r>
        <w:tab/>
        <w:t>1483</w:t>
      </w:r>
      <w:r>
        <w:tab/>
        <w:t>He and Richard Barne(q.v.), as the administrators of Thomas Niche of London,</w:t>
      </w:r>
    </w:p>
    <w:p w14:paraId="11538E00" w14:textId="77777777" w:rsidR="00404175" w:rsidRDefault="00404175" w:rsidP="00404175">
      <w:pPr>
        <w:pStyle w:val="NoSpacing"/>
      </w:pPr>
      <w:r>
        <w:tab/>
      </w:r>
      <w:r>
        <w:tab/>
        <w:t>mercer(q.v.), made a plaint of debt execution against Thomas Canynges of</w:t>
      </w:r>
    </w:p>
    <w:p w14:paraId="4D7B608E" w14:textId="77777777" w:rsidR="00404175" w:rsidRDefault="00404175" w:rsidP="00404175">
      <w:pPr>
        <w:pStyle w:val="NoSpacing"/>
      </w:pPr>
      <w:r>
        <w:tab/>
      </w:r>
      <w:r>
        <w:tab/>
        <w:t>London, gentleman(q.v.).</w:t>
      </w:r>
    </w:p>
    <w:p w14:paraId="0642F47F" w14:textId="524E7EF3" w:rsidR="00404175" w:rsidRDefault="00404175" w:rsidP="00404175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7731BF48" w14:textId="77777777" w:rsidR="0099429E" w:rsidRDefault="0099429E" w:rsidP="0099429E">
      <w:pPr>
        <w:pStyle w:val="NoSpacing"/>
      </w:pPr>
      <w:r>
        <w:tab/>
        <w:t>1483</w:t>
      </w:r>
      <w:r>
        <w:tab/>
        <w:t xml:space="preserve">He and Richard Barnet(q.v.), as the administrators of Thomas Nyche of </w:t>
      </w:r>
    </w:p>
    <w:p w14:paraId="4A842D22" w14:textId="77777777" w:rsidR="0099429E" w:rsidRDefault="0099429E" w:rsidP="0099429E">
      <w:pPr>
        <w:pStyle w:val="NoSpacing"/>
      </w:pPr>
      <w:r>
        <w:tab/>
      </w:r>
      <w:r>
        <w:tab/>
        <w:t>London, mercer(q.v.), made a plaint of debt against Alexander Quadryng</w:t>
      </w:r>
    </w:p>
    <w:p w14:paraId="4BC4547B" w14:textId="77777777" w:rsidR="0099429E" w:rsidRDefault="0099429E" w:rsidP="0099429E">
      <w:pPr>
        <w:pStyle w:val="NoSpacing"/>
      </w:pPr>
      <w:r>
        <w:tab/>
      </w:r>
      <w:r>
        <w:tab/>
        <w:t xml:space="preserve">of Thaxted, Essex(q.v.), and his wife, Alice(q.v.), as the executors of </w:t>
      </w:r>
    </w:p>
    <w:p w14:paraId="45E9D870" w14:textId="77777777" w:rsidR="0099429E" w:rsidRDefault="0099429E" w:rsidP="0099429E">
      <w:pPr>
        <w:pStyle w:val="NoSpacing"/>
      </w:pPr>
      <w:r>
        <w:tab/>
      </w:r>
      <w:r>
        <w:tab/>
        <w:t>Richard Large of Thaxted(q.v.).</w:t>
      </w:r>
    </w:p>
    <w:p w14:paraId="37210DCA" w14:textId="77777777" w:rsidR="0099429E" w:rsidRDefault="0099429E" w:rsidP="0099429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0A1AD4B4" w14:textId="77777777" w:rsidR="0099429E" w:rsidRDefault="0099429E" w:rsidP="0099429E">
      <w:pPr>
        <w:pStyle w:val="NoSpacing"/>
      </w:pPr>
      <w:r>
        <w:tab/>
        <w:t>1483</w:t>
      </w:r>
      <w:r>
        <w:tab/>
        <w:t xml:space="preserve">He and Richard Barnet(q.v.), as the administrators of Thomas Nyche of </w:t>
      </w:r>
    </w:p>
    <w:p w14:paraId="425EBA75" w14:textId="77777777" w:rsidR="0099429E" w:rsidRDefault="0099429E" w:rsidP="0099429E">
      <w:pPr>
        <w:pStyle w:val="NoSpacing"/>
      </w:pPr>
      <w:r>
        <w:tab/>
      </w:r>
      <w:r>
        <w:tab/>
        <w:t>London, mercer(q.v.), made a plaint of debt against John Saynton of Lincoln(q.v.),</w:t>
      </w:r>
    </w:p>
    <w:p w14:paraId="4723F5C4" w14:textId="77777777" w:rsidR="0099429E" w:rsidRDefault="0099429E" w:rsidP="0099429E">
      <w:pPr>
        <w:pStyle w:val="NoSpacing"/>
      </w:pPr>
      <w:r>
        <w:tab/>
      </w:r>
      <w:r>
        <w:tab/>
        <w:t>William Andrewe of London, grocer(q.v.), and William Fethirston of</w:t>
      </w:r>
    </w:p>
    <w:p w14:paraId="37F2C30E" w14:textId="4998432F" w:rsidR="0099429E" w:rsidRDefault="0099429E" w:rsidP="009942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Sandwich, Kent(q.v.).   (ibid.)</w:t>
      </w:r>
    </w:p>
    <w:p w14:paraId="7E8729AB" w14:textId="77777777" w:rsidR="00C50144" w:rsidRDefault="00C50144" w:rsidP="00C50144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>He and Richard Barnet(q.v.), as the executors of Thomas Nyche(q.v.), made a plaint of debt against Thomas Canynges of London, gentleman(q.v.).</w:t>
      </w:r>
    </w:p>
    <w:p w14:paraId="22567750" w14:textId="77777777" w:rsidR="00C50144" w:rsidRDefault="00C50144" w:rsidP="00C501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8" w:history="1">
        <w:r w:rsidRPr="00874E3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A2C0B02" w14:textId="77777777" w:rsidR="00C50144" w:rsidRDefault="00C50144" w:rsidP="00C50144">
      <w:pPr>
        <w:rPr>
          <w:rFonts w:ascii="Times New Roman" w:hAnsi="Times New Roman" w:cs="Times New Roman"/>
        </w:rPr>
      </w:pPr>
    </w:p>
    <w:p w14:paraId="36AF287D" w14:textId="77777777" w:rsidR="00C50144" w:rsidRDefault="00C50144" w:rsidP="00C50144">
      <w:pPr>
        <w:rPr>
          <w:rFonts w:ascii="Times New Roman" w:hAnsi="Times New Roman" w:cs="Times New Roman"/>
        </w:rPr>
      </w:pPr>
    </w:p>
    <w:p w14:paraId="78B1184D" w14:textId="77777777" w:rsidR="00C50144" w:rsidRDefault="00C50144" w:rsidP="00C501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July 2018</w:t>
      </w:r>
    </w:p>
    <w:p w14:paraId="61E984BB" w14:textId="5F3F60A2" w:rsidR="00404175" w:rsidRDefault="00404175" w:rsidP="00C501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June 2023</w:t>
      </w:r>
    </w:p>
    <w:p w14:paraId="3CFE3A75" w14:textId="77777777" w:rsidR="006B2F86" w:rsidRPr="00E71FC3" w:rsidRDefault="00404175" w:rsidP="00E71FC3">
      <w:pPr>
        <w:pStyle w:val="NoSpacing"/>
      </w:pPr>
    </w:p>
    <w:sectPr w:rsidR="006B2F86" w:rsidRPr="00E71FC3" w:rsidSect="0099429E">
      <w:footerReference w:type="default" r:id="rId9"/>
      <w:pgSz w:w="11906" w:h="16838"/>
      <w:pgMar w:top="1440" w:right="92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77DC2" w14:textId="77777777" w:rsidR="00C50144" w:rsidRDefault="00C50144" w:rsidP="00E71FC3">
      <w:r>
        <w:separator/>
      </w:r>
    </w:p>
  </w:endnote>
  <w:endnote w:type="continuationSeparator" w:id="0">
    <w:p w14:paraId="5A28DD3A" w14:textId="77777777" w:rsidR="00C50144" w:rsidRDefault="00C501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DE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3E37E" w14:textId="77777777" w:rsidR="00C50144" w:rsidRDefault="00C50144" w:rsidP="00E71FC3">
      <w:r>
        <w:separator/>
      </w:r>
    </w:p>
  </w:footnote>
  <w:footnote w:type="continuationSeparator" w:id="0">
    <w:p w14:paraId="304CED63" w14:textId="77777777" w:rsidR="00C50144" w:rsidRDefault="00C501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144"/>
    <w:rsid w:val="001A7C09"/>
    <w:rsid w:val="00404175"/>
    <w:rsid w:val="00577BD5"/>
    <w:rsid w:val="00656CBA"/>
    <w:rsid w:val="006A1F77"/>
    <w:rsid w:val="00733BE7"/>
    <w:rsid w:val="0099429E"/>
    <w:rsid w:val="00AB52E8"/>
    <w:rsid w:val="00B16D3F"/>
    <w:rsid w:val="00BB41AC"/>
    <w:rsid w:val="00C5014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CB2A4"/>
  <w15:chartTrackingRefBased/>
  <w15:docId w15:val="{75D27C89-E60E-452C-A9EE-205EEF41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1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501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2018-09-08T21:03:00Z</dcterms:created>
  <dcterms:modified xsi:type="dcterms:W3CDTF">2023-06-17T14:00:00Z</dcterms:modified>
</cp:coreProperties>
</file>